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00A6" w14:textId="62E97A85" w:rsidR="00415506" w:rsidRDefault="001A631D" w:rsidP="005439A7">
      <w:pPr>
        <w:jc w:val="center"/>
        <w:rPr>
          <w:b/>
          <w:bCs/>
          <w:sz w:val="32"/>
          <w:szCs w:val="32"/>
          <w:u w:val="single"/>
        </w:rPr>
      </w:pPr>
      <w:r w:rsidRPr="005439A7">
        <w:rPr>
          <w:b/>
          <w:bCs/>
          <w:sz w:val="32"/>
          <w:szCs w:val="32"/>
          <w:u w:val="single"/>
        </w:rPr>
        <w:t>EYECARE PROFFESSIONAL ASSOCIATES POLICY AND PROCEDURES</w:t>
      </w:r>
    </w:p>
    <w:p w14:paraId="0A966CD6" w14:textId="1A52E722" w:rsidR="00496EFA" w:rsidRPr="005439A7" w:rsidRDefault="00496EFA" w:rsidP="005439A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(Please Initial in space </w:t>
      </w:r>
      <w:r w:rsidR="003D20DA">
        <w:rPr>
          <w:b/>
          <w:bCs/>
          <w:sz w:val="32"/>
          <w:szCs w:val="32"/>
          <w:u w:val="single"/>
        </w:rPr>
        <w:t>provided</w:t>
      </w:r>
      <w:r>
        <w:rPr>
          <w:b/>
          <w:bCs/>
          <w:sz w:val="32"/>
          <w:szCs w:val="32"/>
          <w:u w:val="single"/>
        </w:rPr>
        <w:t>)</w:t>
      </w:r>
    </w:p>
    <w:p w14:paraId="67104886" w14:textId="77777777" w:rsidR="001A631D" w:rsidRDefault="001A631D"/>
    <w:p w14:paraId="02CEB8D2" w14:textId="181B6B99" w:rsidR="001A631D" w:rsidRDefault="001A631D">
      <w:r>
        <w:t>________</w:t>
      </w:r>
      <w:r w:rsidR="00F0762C">
        <w:t>WE WILL NOT REPAIR OR ADJUST GLASSES THAT ARE NOT PURCHASED IN OUR OFFICE.</w:t>
      </w:r>
    </w:p>
    <w:p w14:paraId="78D0F100" w14:textId="77777777" w:rsidR="00F0762C" w:rsidRDefault="00F0762C"/>
    <w:p w14:paraId="47ED8B0D" w14:textId="3845E9CB" w:rsidR="00F0762C" w:rsidRDefault="00F0762C">
      <w:r>
        <w:t>________WE REQUIRE A 50% DEPOSIT DOWN TO ORDER ANY MATERIALS</w:t>
      </w:r>
      <w:r w:rsidR="003D20DA">
        <w:t xml:space="preserve">. </w:t>
      </w:r>
      <w:r>
        <w:t>PATIENT BALANCE MUST BE PAID IN FULL BEFORE ANY MATERIALS ARE DISPENSED.</w:t>
      </w:r>
    </w:p>
    <w:p w14:paraId="3011564A" w14:textId="77777777" w:rsidR="00F0762C" w:rsidRDefault="00F0762C"/>
    <w:p w14:paraId="33B22B19" w14:textId="19136521" w:rsidR="00F0762C" w:rsidRDefault="00F0762C">
      <w:r>
        <w:t>________TO ALLOW PROPER CARE FOR ALL OF OUR PATIENTS WE REQUIRE A DISPENSING APPOINTMENT FOR GLASSES AND CONTACTS.</w:t>
      </w:r>
    </w:p>
    <w:p w14:paraId="417AF07A" w14:textId="5FB03D84" w:rsidR="00F0762C" w:rsidRDefault="00F0762C"/>
    <w:p w14:paraId="103D74F2" w14:textId="2F809931" w:rsidR="00F0762C" w:rsidRDefault="00F0762C">
      <w:r>
        <w:t xml:space="preserve">________IF YOU ARE HAVING TROUBLE WITH YOUR </w:t>
      </w:r>
      <w:r w:rsidR="003D20DA">
        <w:t>GLASSES,</w:t>
      </w:r>
      <w:r>
        <w:t xml:space="preserve"> YOU MUST NOTIFY OUR OFFICE WITHING THE </w:t>
      </w:r>
      <w:r w:rsidR="003D20DA">
        <w:t>30-DAY</w:t>
      </w:r>
      <w:r>
        <w:t xml:space="preserve"> REMAKE PERIOD</w:t>
      </w:r>
      <w:r w:rsidR="003D20DA">
        <w:t xml:space="preserve">. </w:t>
      </w:r>
      <w:r>
        <w:t xml:space="preserve">IF YOU ADVISE US AFTER THE </w:t>
      </w:r>
      <w:r w:rsidR="003D20DA">
        <w:t>30-DAY</w:t>
      </w:r>
      <w:r>
        <w:t xml:space="preserve"> REMAKE PERIOD, THE LENSE WILL NOT BE COVERED AND ARE AT PATIENT COST.</w:t>
      </w:r>
    </w:p>
    <w:p w14:paraId="22804B2C" w14:textId="77777777" w:rsidR="0061222E" w:rsidRDefault="0061222E"/>
    <w:p w14:paraId="147615DA" w14:textId="535E0261" w:rsidR="0061222E" w:rsidRDefault="0061222E">
      <w:r>
        <w:t>________GLASSES AND CONTACTS ARE ORDERED THE SAME DAY AS A DEPOSIT IS PLACED</w:t>
      </w:r>
      <w:r w:rsidR="003D20DA">
        <w:t xml:space="preserve">. </w:t>
      </w:r>
      <w:r>
        <w:t xml:space="preserve">IF YOU WANT TO CANCEL OR CHANGE YOUR ORDER AFTER IT HAS BEEN PLACED THERE WILL BE A </w:t>
      </w:r>
      <w:r w:rsidR="00FC0028">
        <w:t>40%</w:t>
      </w:r>
      <w:r>
        <w:t xml:space="preserve"> RESTOCK FEE.</w:t>
      </w:r>
    </w:p>
    <w:p w14:paraId="487DEAD9" w14:textId="77777777" w:rsidR="008A3645" w:rsidRDefault="008A3645"/>
    <w:p w14:paraId="2ACA73F7" w14:textId="47B3880D" w:rsidR="008A3645" w:rsidRDefault="008A3645">
      <w:r>
        <w:t>________</w:t>
      </w:r>
      <w:r w:rsidRPr="008A3645">
        <w:rPr>
          <w:b/>
          <w:bCs/>
          <w:u w:val="single"/>
        </w:rPr>
        <w:t>MOST</w:t>
      </w:r>
      <w:r>
        <w:t xml:space="preserve"> GLASSES COME WITH A WARRANTY</w:t>
      </w:r>
      <w:r w:rsidR="003D20DA">
        <w:t xml:space="preserve">. </w:t>
      </w:r>
      <w:r>
        <w:t>IF YOU PUT GLUE ON THE GLASSES OR LENSES IT VOIDS THE WARRANTY</w:t>
      </w:r>
      <w:r w:rsidR="003D20DA">
        <w:t xml:space="preserve">. </w:t>
      </w:r>
      <w:r>
        <w:t>IF THE LENSES HAVE A WARRANTY</w:t>
      </w:r>
      <w:r w:rsidR="003D20DA">
        <w:t xml:space="preserve">. </w:t>
      </w:r>
      <w:r>
        <w:t xml:space="preserve">THE WARRANTY WILL NOT COVER IF THE DOG, </w:t>
      </w:r>
      <w:r w:rsidR="003D20DA">
        <w:t>CAT,</w:t>
      </w:r>
      <w:r>
        <w:t xml:space="preserve"> OR LAWNMOWER EAT THEM.</w:t>
      </w:r>
    </w:p>
    <w:p w14:paraId="58CDCD5B" w14:textId="77777777" w:rsidR="00496EFA" w:rsidRDefault="00496EFA"/>
    <w:p w14:paraId="26E3938F" w14:textId="42830051" w:rsidR="00F0762C" w:rsidRDefault="00F0762C">
      <w:r>
        <w:t>________CONTACT LENSE EXAMS ARE TO BE PAID AT THE TIME OF SERVICE.</w:t>
      </w:r>
    </w:p>
    <w:p w14:paraId="576B823D" w14:textId="77777777" w:rsidR="00B02960" w:rsidRDefault="00B02960"/>
    <w:p w14:paraId="37A81816" w14:textId="3DEF04F5" w:rsidR="00B02960" w:rsidRDefault="00B02960">
      <w:r>
        <w:t>_______CONTACT LENSE EXAM MUST BE FINALIZED WITHIN 90 DAYS</w:t>
      </w:r>
      <w:r w:rsidR="003D20DA">
        <w:t xml:space="preserve">. </w:t>
      </w:r>
      <w:r>
        <w:t>IF YOU HAVE NOT FINALIZED YOUR CONTACT LENSES SCRIPT WITHIN THE 90 DAYS</w:t>
      </w:r>
      <w:r w:rsidR="003D20DA">
        <w:t xml:space="preserve">. </w:t>
      </w:r>
      <w:r>
        <w:t>YOU WILL NEED TO BE RE-EVALUATED.</w:t>
      </w:r>
    </w:p>
    <w:p w14:paraId="18D60867" w14:textId="77777777" w:rsidR="00F0762C" w:rsidRDefault="00F0762C"/>
    <w:p w14:paraId="20618298" w14:textId="25FC0FBF" w:rsidR="00F0762C" w:rsidRDefault="00F0762C">
      <w:r>
        <w:t>_______CONTACTS ARE CONSIDERED A MEDICAL DEVICE AND WILL BE EVALUATED ON A YEARLY BASIS.</w:t>
      </w:r>
    </w:p>
    <w:p w14:paraId="38BEA548" w14:textId="77777777" w:rsidR="00F0762C" w:rsidRDefault="00F0762C"/>
    <w:p w14:paraId="5D7BCC4F" w14:textId="4471E3C2" w:rsidR="00F0762C" w:rsidRDefault="00F0762C">
      <w:r>
        <w:t>_______EXAM PRESCRIPTIONS ARE GOOD FOR A YEAR, UNLESS OTHERWISE SPECIFIED BY THE DOCTOR.</w:t>
      </w:r>
    </w:p>
    <w:p w14:paraId="60277A10" w14:textId="77777777" w:rsidR="00F0762C" w:rsidRDefault="00F0762C"/>
    <w:p w14:paraId="607E9E48" w14:textId="6EA9EF13" w:rsidR="00F0762C" w:rsidRDefault="00F0762C">
      <w:r>
        <w:t>_______IF DURING YOUR EXAM A MEDICAL DIAGNOSIS IS FOUND YOUR MEDICAL INSURANCE WILL BE BILLED</w:t>
      </w:r>
      <w:r w:rsidR="0061222E">
        <w:t xml:space="preserve"> IF IT IS APPLIED TO YOUR DEDUCTABLE YOU WILL BE RESPOSIBLE FOR THE BALANCE.</w:t>
      </w:r>
    </w:p>
    <w:p w14:paraId="6F760CC4" w14:textId="77777777" w:rsidR="0061222E" w:rsidRDefault="0061222E"/>
    <w:p w14:paraId="607A09DF" w14:textId="40D33F83" w:rsidR="0061222E" w:rsidRDefault="0061222E">
      <w:r>
        <w:t>_______COPAYS ARE DUE AT THE TIME OF SERVICE.</w:t>
      </w:r>
    </w:p>
    <w:p w14:paraId="00DFE23E" w14:textId="77777777" w:rsidR="0061222E" w:rsidRDefault="0061222E"/>
    <w:p w14:paraId="4CAB71D2" w14:textId="6B63162C" w:rsidR="0061222E" w:rsidRDefault="0061222E">
      <w:r>
        <w:lastRenderedPageBreak/>
        <w:t>_______</w:t>
      </w:r>
      <w:r w:rsidR="00C10D0A">
        <w:t>IF YOU NO SHOW OR DO NOT GIVE PROPER NOTICE FOR CANCELING APPOINTMENT (24 HOURS), YOU WILL BE PERMITTED ONE RESCHEDULE</w:t>
      </w:r>
      <w:r w:rsidR="003D20DA">
        <w:t xml:space="preserve">. </w:t>
      </w:r>
      <w:r w:rsidR="00C10D0A">
        <w:t>IF YOU NO SHOW FOR YOUR SECOND APPOINTMENT YOU WILL HAVE TO CALL ON A DAY YOU KNOW YOU CAN COME IN AND IF WE HAVE AN AVAILABLE APPOINTMENT, WE WILL BE GLAD TO PUT YOU ON THE SCHEDULE THAT DAY.</w:t>
      </w:r>
    </w:p>
    <w:p w14:paraId="0135A53E" w14:textId="77777777" w:rsidR="00674DA5" w:rsidRDefault="00674DA5"/>
    <w:p w14:paraId="5BCDC5C7" w14:textId="4F9831D1" w:rsidR="00674DA5" w:rsidRDefault="00674DA5">
      <w:r>
        <w:t>________IF YOU ARE MORE THEN 10 MINUTES LATE FOR YOUR APPOINTMENT, WE RESERVE THE RIGHT TO RESCHEDULE YOUR APPOINTMENT.</w:t>
      </w:r>
    </w:p>
    <w:p w14:paraId="73517CB7" w14:textId="77777777" w:rsidR="00674DA5" w:rsidRDefault="00674DA5"/>
    <w:p w14:paraId="2FC3AA91" w14:textId="5ED6D1A1" w:rsidR="00674DA5" w:rsidRDefault="00674DA5">
      <w:r>
        <w:t>________PLEASE ALLOW AN HOUR FOR YOUR APPOINTMENT.</w:t>
      </w:r>
    </w:p>
    <w:p w14:paraId="0CC6A489" w14:textId="77777777" w:rsidR="00FC0028" w:rsidRDefault="00FC0028"/>
    <w:p w14:paraId="70DE4B15" w14:textId="6FD0E3F4" w:rsidR="00FC0028" w:rsidRDefault="00FC0028">
      <w:r>
        <w:t>________WE CAN ONLY DISCUSS YOUR INFORMATION WITH PEOPLE YOU HAVE LISTED ON YOUR HIPPA RELEASE FORM.</w:t>
      </w:r>
    </w:p>
    <w:p w14:paraId="1D8A3113" w14:textId="77777777" w:rsidR="00FC0028" w:rsidRDefault="00FC0028"/>
    <w:p w14:paraId="065902DA" w14:textId="3BC6006D" w:rsidR="00FC0028" w:rsidRDefault="00FC0028">
      <w:r>
        <w:t>________WE REQUIRE A MEDICAL RELEASE TO BE SIGNED TO RELEASE INFORMATION TO OTHER MEDICAL PROVIDERS, OR IF YOU WOULD LIKE A COPY OF YOUR RECORDS.</w:t>
      </w:r>
    </w:p>
    <w:p w14:paraId="27839D49" w14:textId="77777777" w:rsidR="00B02960" w:rsidRDefault="00B02960"/>
    <w:p w14:paraId="4AFAF022" w14:textId="36F11817" w:rsidR="00B02960" w:rsidRDefault="00B02960">
      <w:r>
        <w:t>_______WE HAVE ZERO TOLERANCE FOR INAPPROPRIATE LANUAGE, OR BEHAVIORS TOWARDS THE STAFF, PHYSICIANS, OR OTHER PATIENTS.</w:t>
      </w:r>
    </w:p>
    <w:p w14:paraId="40022AFA" w14:textId="77777777" w:rsidR="00C10D0A" w:rsidRDefault="00C10D0A"/>
    <w:p w14:paraId="21D7938A" w14:textId="77777777" w:rsidR="00C10D0A" w:rsidRDefault="00C10D0A"/>
    <w:sectPr w:rsidR="00C10D0A" w:rsidSect="001A631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1D"/>
    <w:rsid w:val="001008D4"/>
    <w:rsid w:val="001213FF"/>
    <w:rsid w:val="001A1D93"/>
    <w:rsid w:val="001A631D"/>
    <w:rsid w:val="001B2CD1"/>
    <w:rsid w:val="0022258D"/>
    <w:rsid w:val="00262AB1"/>
    <w:rsid w:val="002A0B31"/>
    <w:rsid w:val="002C24EA"/>
    <w:rsid w:val="002C4507"/>
    <w:rsid w:val="003D20DA"/>
    <w:rsid w:val="00415506"/>
    <w:rsid w:val="0047790D"/>
    <w:rsid w:val="00487F3D"/>
    <w:rsid w:val="00496EFA"/>
    <w:rsid w:val="004C0B97"/>
    <w:rsid w:val="00502801"/>
    <w:rsid w:val="005132BA"/>
    <w:rsid w:val="005215E7"/>
    <w:rsid w:val="005439A7"/>
    <w:rsid w:val="0055154E"/>
    <w:rsid w:val="005C5DC1"/>
    <w:rsid w:val="0061222E"/>
    <w:rsid w:val="00624569"/>
    <w:rsid w:val="00633AFB"/>
    <w:rsid w:val="00674DA5"/>
    <w:rsid w:val="00790BE0"/>
    <w:rsid w:val="007C606D"/>
    <w:rsid w:val="008A3645"/>
    <w:rsid w:val="00933D3F"/>
    <w:rsid w:val="00947B10"/>
    <w:rsid w:val="00A54615"/>
    <w:rsid w:val="00AB0905"/>
    <w:rsid w:val="00B01F0D"/>
    <w:rsid w:val="00B02960"/>
    <w:rsid w:val="00B03A33"/>
    <w:rsid w:val="00B8085F"/>
    <w:rsid w:val="00C10D0A"/>
    <w:rsid w:val="00C44E71"/>
    <w:rsid w:val="00CE4776"/>
    <w:rsid w:val="00D36F25"/>
    <w:rsid w:val="00D566EF"/>
    <w:rsid w:val="00E56F81"/>
    <w:rsid w:val="00F0762C"/>
    <w:rsid w:val="00F3183E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6C8C"/>
  <w15:chartTrackingRefBased/>
  <w15:docId w15:val="{45548D6E-1DBA-4262-9681-5E9B8F71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Coy</dc:creator>
  <cp:keywords/>
  <dc:description/>
  <cp:lastModifiedBy>Amanda Coy</cp:lastModifiedBy>
  <cp:revision>7</cp:revision>
  <cp:lastPrinted>2024-08-29T18:22:00Z</cp:lastPrinted>
  <dcterms:created xsi:type="dcterms:W3CDTF">2024-06-12T16:14:00Z</dcterms:created>
  <dcterms:modified xsi:type="dcterms:W3CDTF">2024-08-29T18:24:00Z</dcterms:modified>
</cp:coreProperties>
</file>